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B3" w:rsidRPr="006F013F" w:rsidRDefault="00CA19B3" w:rsidP="00CA19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r w:rsidRPr="006F013F">
        <w:rPr>
          <w:b/>
          <w:bCs/>
          <w:sz w:val="24"/>
          <w:szCs w:val="24"/>
        </w:rPr>
        <w:t>ПОКАЗАТЕЛИ,</w:t>
      </w:r>
    </w:p>
    <w:p w:rsidR="00CA19B3" w:rsidRPr="006F013F" w:rsidRDefault="00CA19B3" w:rsidP="00CA19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013F">
        <w:rPr>
          <w:b/>
          <w:bCs/>
          <w:sz w:val="24"/>
          <w:szCs w:val="24"/>
        </w:rPr>
        <w:t>ХАРАКТЕРИЗУЮЩИЕ ОБЩИЕ КРИТЕРИИ ОЦЕНКИ КАЧЕСТВА</w:t>
      </w:r>
    </w:p>
    <w:p w:rsidR="00CA19B3" w:rsidRPr="006F013F" w:rsidRDefault="00CA19B3" w:rsidP="00CA19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013F">
        <w:rPr>
          <w:b/>
          <w:bCs/>
          <w:sz w:val="24"/>
          <w:szCs w:val="24"/>
        </w:rPr>
        <w:t>ОБРАЗОВАТЕЛЬНОЙ ДЕЯТЕЛЬНОСТИ ОРГАНИЗАЦИЙ, ОСУЩЕСТВЛЯЮЩИХ</w:t>
      </w:r>
    </w:p>
    <w:p w:rsidR="00CA19B3" w:rsidRPr="006F013F" w:rsidRDefault="00CA19B3" w:rsidP="00CA19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013F">
        <w:rPr>
          <w:b/>
          <w:bCs/>
          <w:sz w:val="24"/>
          <w:szCs w:val="24"/>
        </w:rPr>
        <w:t xml:space="preserve">ОБРАЗОВАТЕЛЬНУЮ ДЕЯТЕЛЬНОСТЬ </w:t>
      </w:r>
    </w:p>
    <w:p w:rsidR="00CA19B3" w:rsidRPr="006F013F" w:rsidRDefault="00CA19B3" w:rsidP="00CA19B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</w:t>
      </w:r>
      <w:r w:rsidRPr="006F013F">
        <w:rPr>
          <w:b/>
          <w:bCs/>
          <w:sz w:val="36"/>
          <w:szCs w:val="36"/>
        </w:rPr>
        <w:t xml:space="preserve">ОУ « </w:t>
      </w:r>
      <w:r>
        <w:rPr>
          <w:b/>
          <w:bCs/>
          <w:sz w:val="36"/>
          <w:szCs w:val="36"/>
        </w:rPr>
        <w:t>Дударевская СОШ</w:t>
      </w:r>
      <w:r w:rsidRPr="006F013F">
        <w:rPr>
          <w:b/>
          <w:bCs/>
          <w:sz w:val="36"/>
          <w:szCs w:val="36"/>
        </w:rPr>
        <w:t>»</w:t>
      </w:r>
    </w:p>
    <w:bookmarkEnd w:id="0"/>
    <w:p w:rsidR="00CA19B3" w:rsidRPr="006F013F" w:rsidRDefault="00CA19B3" w:rsidP="00CA19B3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tbl>
      <w:tblPr>
        <w:tblW w:w="14972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067"/>
        <w:gridCol w:w="2409"/>
        <w:gridCol w:w="1928"/>
      </w:tblGrid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F013F">
              <w:rPr>
                <w:b/>
                <w:sz w:val="28"/>
                <w:szCs w:val="28"/>
              </w:rPr>
              <w:t xml:space="preserve">N </w:t>
            </w:r>
            <w:proofErr w:type="gramStart"/>
            <w:r w:rsidRPr="006F013F">
              <w:rPr>
                <w:b/>
                <w:sz w:val="28"/>
                <w:szCs w:val="28"/>
              </w:rPr>
              <w:t>п</w:t>
            </w:r>
            <w:proofErr w:type="gramEnd"/>
            <w:r w:rsidRPr="006F013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843F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43F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843F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43FF">
              <w:rPr>
                <w:b/>
                <w:sz w:val="24"/>
                <w:szCs w:val="24"/>
              </w:rPr>
              <w:t xml:space="preserve">Единица измерения </w:t>
            </w:r>
          </w:p>
          <w:p w:rsidR="00CA19B3" w:rsidRPr="006843F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43FF">
              <w:rPr>
                <w:b/>
                <w:sz w:val="24"/>
                <w:szCs w:val="24"/>
              </w:rPr>
              <w:t>(значение показателя)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843F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43FF">
              <w:rPr>
                <w:b/>
                <w:sz w:val="24"/>
                <w:szCs w:val="24"/>
              </w:rPr>
              <w:t>Установленный балл</w:t>
            </w:r>
          </w:p>
        </w:tc>
      </w:tr>
      <w:tr w:rsidR="00CA19B3" w:rsidRPr="006F013F" w:rsidTr="00CE2D89">
        <w:trPr>
          <w:jc w:val="center"/>
        </w:trPr>
        <w:tc>
          <w:tcPr>
            <w:tcW w:w="1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5" w:hanging="3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013F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r:id="rId6" w:anchor="Par97" w:history="1">
              <w:r w:rsidRPr="006F013F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&lt;*&gt;</w:t>
              </w:r>
            </w:hyperlink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1.1.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размещенной, в том числе на официальном сайте в сети Интернет www.bus.gov.ru)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1.2.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1.3.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19B3" w:rsidRPr="006F013F" w:rsidTr="00CE2D89">
        <w:trPr>
          <w:jc w:val="center"/>
        </w:trPr>
        <w:tc>
          <w:tcPr>
            <w:tcW w:w="1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5" w:hanging="283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F013F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r:id="rId7" w:anchor="Par97" w:history="1">
              <w:r w:rsidRPr="006F013F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&lt;*&gt;</w:t>
              </w:r>
            </w:hyperlink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2.1.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Материально-техническое и информационное обеспечение организации </w:t>
            </w:r>
            <w:hyperlink r:id="rId8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2.2.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Наличие необходимых условий для охраны и укрепления здоровья, организации питания обучающихся </w:t>
            </w:r>
            <w:hyperlink r:id="rId9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2.3.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Условия для индивидуальной работы с </w:t>
            </w:r>
            <w:proofErr w:type="gramStart"/>
            <w:r w:rsidRPr="006F013F">
              <w:rPr>
                <w:sz w:val="28"/>
                <w:szCs w:val="28"/>
              </w:rPr>
              <w:t>обучающимися</w:t>
            </w:r>
            <w:proofErr w:type="gramEnd"/>
            <w:r w:rsidRPr="006F013F">
              <w:rPr>
                <w:sz w:val="28"/>
                <w:szCs w:val="28"/>
              </w:rPr>
              <w:t xml:space="preserve"> </w:t>
            </w:r>
            <w:hyperlink r:id="rId10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8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2.4.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Наличие дополнительных образовательных программ </w:t>
            </w:r>
            <w:hyperlink r:id="rId11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2.5.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r:id="rId12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2.6.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6F013F">
              <w:rPr>
                <w:sz w:val="28"/>
                <w:szCs w:val="28"/>
              </w:rPr>
              <w:t>обучающимся</w:t>
            </w:r>
            <w:proofErr w:type="gramEnd"/>
            <w:r w:rsidRPr="006F013F">
              <w:rPr>
                <w:sz w:val="28"/>
                <w:szCs w:val="28"/>
              </w:rPr>
              <w:t xml:space="preserve"> </w:t>
            </w:r>
            <w:hyperlink r:id="rId13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2.7.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r:id="rId14" w:anchor="Par98" w:history="1">
              <w:r w:rsidRPr="006F013F">
                <w:rPr>
                  <w:rStyle w:val="a3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Баллы (от 0 до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19B3" w:rsidRPr="006F013F" w:rsidTr="00CE2D89">
        <w:trPr>
          <w:jc w:val="center"/>
        </w:trPr>
        <w:tc>
          <w:tcPr>
            <w:tcW w:w="1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5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013F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</w:t>
            </w:r>
            <w:r w:rsidRPr="006F01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осуществляющих образовательную деятельность, касающийся доброжелательности, вежливости, компетентности работников </w:t>
            </w:r>
            <w:hyperlink r:id="rId15" w:anchor="Par97" w:history="1">
              <w:r w:rsidRPr="006F013F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&lt;*&gt;</w:t>
              </w:r>
            </w:hyperlink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4B7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(от 0 до 100)</w:t>
            </w:r>
          </w:p>
          <w:p w:rsidR="00CA19B3" w:rsidRPr="006F013F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Значение показателя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%) деленное на 10б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3.2.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4B7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(от 0 до 100)</w:t>
            </w:r>
          </w:p>
          <w:p w:rsidR="00CA19B3" w:rsidRPr="006F013F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Значение показателя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%) деленное на 10б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A19B3" w:rsidRPr="006F013F" w:rsidTr="00CE2D89">
        <w:trPr>
          <w:jc w:val="center"/>
        </w:trPr>
        <w:tc>
          <w:tcPr>
            <w:tcW w:w="1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5" w:hanging="29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013F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r:id="rId16" w:anchor="Par97" w:history="1">
              <w:r w:rsidRPr="006F013F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&lt;*&gt;</w:t>
              </w:r>
            </w:hyperlink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4.1.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4B7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(от 0 до 100)</w:t>
            </w:r>
          </w:p>
          <w:p w:rsidR="00CA19B3" w:rsidRPr="006F013F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Значение показателя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%) деленное на 10б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4.2.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4B7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(от 0 до 100)</w:t>
            </w:r>
          </w:p>
          <w:p w:rsidR="00CA19B3" w:rsidRPr="006F013F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Значение показателя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%) деленное на 10б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A19B3" w:rsidRPr="006F013F" w:rsidTr="00CE2D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4.3.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19B3" w:rsidRPr="006F013F" w:rsidRDefault="00CA19B3" w:rsidP="00CE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013F">
              <w:rPr>
                <w:sz w:val="28"/>
                <w:szCs w:val="28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24B7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(от 0 до 100)</w:t>
            </w:r>
          </w:p>
          <w:p w:rsidR="00CA19B3" w:rsidRPr="006F013F" w:rsidRDefault="00CA24B7" w:rsidP="00CA2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Значение показателя (в %) деленное на 10б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B3" w:rsidRPr="006F013F" w:rsidRDefault="00B330CF" w:rsidP="00CE2D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A19B3" w:rsidRDefault="00CA19B3" w:rsidP="00CA19B3">
      <w:pPr>
        <w:rPr>
          <w:sz w:val="28"/>
          <w:szCs w:val="28"/>
        </w:rPr>
      </w:pPr>
      <w:r w:rsidRPr="00A55E3B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B330CF">
        <w:rPr>
          <w:rFonts w:eastAsia="Times New Roman"/>
          <w:b/>
          <w:bCs/>
          <w:color w:val="222222"/>
          <w:sz w:val="28"/>
          <w:szCs w:val="28"/>
        </w:rPr>
        <w:t>Сумма баллов 120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из максимальных 160  </w:t>
      </w: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(</w:t>
      </w:r>
      <w:r w:rsidRPr="00A55E3B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>процент   удов</w:t>
      </w:r>
      <w:r w:rsidR="00B330CF">
        <w:rPr>
          <w:rFonts w:eastAsia="Times New Roman"/>
          <w:b/>
          <w:bCs/>
          <w:color w:val="222222"/>
          <w:sz w:val="28"/>
          <w:szCs w:val="28"/>
        </w:rPr>
        <w:t>летворенности составляет  = 0,75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%</w:t>
      </w:r>
    </w:p>
    <w:p w:rsidR="00CA19B3" w:rsidRDefault="00CA19B3" w:rsidP="00CA19B3">
      <w:pPr>
        <w:rPr>
          <w:sz w:val="22"/>
          <w:szCs w:val="22"/>
        </w:rPr>
      </w:pPr>
    </w:p>
    <w:p w:rsidR="00CA19B3" w:rsidRDefault="00CA19B3" w:rsidP="00CA19B3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Уполномоченный    представитель общественного совета                  С.В. </w:t>
      </w:r>
      <w:proofErr w:type="spellStart"/>
      <w:r>
        <w:rPr>
          <w:sz w:val="28"/>
          <w:szCs w:val="28"/>
        </w:rPr>
        <w:t>Кружилина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A19B3" w:rsidRPr="00CA19B3" w:rsidRDefault="00CA19B3" w:rsidP="00CA19B3">
      <w:pPr>
        <w:rPr>
          <w:sz w:val="28"/>
          <w:szCs w:val="28"/>
          <w:lang w:eastAsia="en-US"/>
        </w:rPr>
      </w:pPr>
    </w:p>
    <w:p w:rsidR="00CA19B3" w:rsidRDefault="00CA19B3" w:rsidP="00CA19B3"/>
    <w:p w:rsidR="00360549" w:rsidRDefault="00360549"/>
    <w:sectPr w:rsidR="00360549" w:rsidSect="00244D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774D"/>
    <w:multiLevelType w:val="hybridMultilevel"/>
    <w:tmpl w:val="A53090AE"/>
    <w:lvl w:ilvl="0" w:tplc="A4F6065E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B3"/>
    <w:rsid w:val="00360549"/>
    <w:rsid w:val="009442EA"/>
    <w:rsid w:val="00AF407E"/>
    <w:rsid w:val="00B330CF"/>
    <w:rsid w:val="00CA19B3"/>
    <w:rsid w:val="00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9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9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9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9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1;&#1072;&#1079;&#1082;&#1086;&#1074;&#1089;&#1082;&#1072;&#1103;%20&#1057;&#1054;&#1064;.docx" TargetMode="External"/><Relationship Id="rId13" Type="http://schemas.openxmlformats.org/officeDocument/2006/relationships/hyperlink" Target="file:///G:\&#1041;&#1072;&#1079;&#1082;&#1086;&#1074;&#1089;&#1082;&#1072;&#1103;%20&#1057;&#1054;&#106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G:\&#1041;&#1072;&#1079;&#1082;&#1086;&#1074;&#1089;&#1082;&#1072;&#1103;%20&#1057;&#1054;&#1064;.docx" TargetMode="External"/><Relationship Id="rId12" Type="http://schemas.openxmlformats.org/officeDocument/2006/relationships/hyperlink" Target="file:///G:\&#1041;&#1072;&#1079;&#1082;&#1086;&#1074;&#1089;&#1082;&#1072;&#1103;%20&#1057;&#1054;&#106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G:\&#1041;&#1072;&#1079;&#1082;&#1086;&#1074;&#1089;&#1082;&#1072;&#1103;%20&#1057;&#1054;&#106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&#1041;&#1072;&#1079;&#1082;&#1086;&#1074;&#1089;&#1082;&#1072;&#1103;%20&#1057;&#1054;&#1064;.docx" TargetMode="External"/><Relationship Id="rId11" Type="http://schemas.openxmlformats.org/officeDocument/2006/relationships/hyperlink" Target="file:///G:\&#1041;&#1072;&#1079;&#1082;&#1086;&#1074;&#1089;&#1082;&#1072;&#1103;%20&#1057;&#1054;&#106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41;&#1072;&#1079;&#1082;&#1086;&#1074;&#1089;&#1082;&#1072;&#1103;%20&#1057;&#1054;&#1064;.docx" TargetMode="External"/><Relationship Id="rId10" Type="http://schemas.openxmlformats.org/officeDocument/2006/relationships/hyperlink" Target="file:///G:\&#1041;&#1072;&#1079;&#1082;&#1086;&#1074;&#1089;&#1082;&#1072;&#1103;%20&#1057;&#1054;&#106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41;&#1072;&#1079;&#1082;&#1086;&#1074;&#1089;&#1082;&#1072;&#1103;%20&#1057;&#1054;&#1064;.docx" TargetMode="External"/><Relationship Id="rId14" Type="http://schemas.openxmlformats.org/officeDocument/2006/relationships/hyperlink" Target="file:///G:\&#1041;&#1072;&#1079;&#1082;&#1086;&#1074;&#1089;&#1082;&#1072;&#1103;%20&#1057;&#1054;&#106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SvetMih</dc:creator>
  <cp:lastModifiedBy>User</cp:lastModifiedBy>
  <cp:revision>2</cp:revision>
  <dcterms:created xsi:type="dcterms:W3CDTF">2017-03-27T10:02:00Z</dcterms:created>
  <dcterms:modified xsi:type="dcterms:W3CDTF">2017-03-27T10:02:00Z</dcterms:modified>
</cp:coreProperties>
</file>