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tabs defTabSz="708">
          <w:tab w:val="left" w:pos="853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>
        <w:rPr>
          <w:noProof/>
        </w:rPr>
        <w:drawing>
          <wp:inline distT="0" distB="0" distL="0" distR="0">
            <wp:extent cx="904875" cy="619125"/>
            <wp:effectExtent l="0" t="0" r="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4" descr="G:\наставники на сайт\Логотип наставник.jpeg"/>
                    <pic:cNvPicPr>
                      <a:picLocks noChangeAspect="1"/>
                      <a:extLst>
                        <a:ext uri="sm">
                          <sm:smNativeData xmlns:sm="sm" val="SMDATA_16_r3LJ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AAAAAB6AAAAAAAAAAAAAAAAAAAAAAAAAAAAAAAAAAAAAAAAAAAAAAkQUAAM8DAAAAAAAAAAAAAAAAAAAoAAAACAAAAAEAAAABAAAA"/>
                        </a:ext>
                      </a:extLst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904875" cy="61912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 defTabSz="708">
          <w:tab w:val="left" w:pos="853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tabs defTabSz="708">
          <w:tab w:val="left" w:pos="853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Информационная карта наставника                                                                                                                       </w:t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nextPage"/>
          <w:pgSz w:h="16838" w:w="11906"/>
          <w:pgMar w:left="851" w:top="1134" w:right="850" w:bottom="1134" w:header="0" w:footer="0"/>
          <w:paperSrc w:first="0" w:other="0" a="0" b="0"/>
          <w:pgNumType w:fmt="decimal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tabs defTabSz="708">
          <w:tab w:val="left" w:pos="853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>
        <w:rPr>
          <w:noProof/>
        </w:rPr>
        <w:drawing>
          <wp:inline distT="0" distB="0" distL="0" distR="0">
            <wp:extent cx="1647825" cy="1962150"/>
            <wp:effectExtent l="0" t="0" r="0" b="0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3" descr="C:\Users\User\Desktop\С телефона\IMG_20200918_104224.jpg"/>
                    <pic:cNvPicPr>
                      <a:picLocks noChangeAspect="1"/>
                      <a:extLst>
                        <a:ext uri="sm">
                          <sm:smNativeData xmlns:sm="sm" val="SMDATA_16_r3LJZxMAAAAlAAAAEQAAAC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DAAAAB6AAAAAAAAAAAAAAAAAAAAAAAAAAAAAAAAAAAAAAAAAAAAAAIwoAABIMAAAAAAAAAAAAAAAAAAAoAAAACAAAAAEAAAABAAAA"/>
                        </a:ext>
                      </a:extLst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96215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  <w:lang w:eastAsia="ru-ru"/>
        </w:rPr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Гоголь Вера Васильевна                                                                  </w:t>
      </w:r>
      <w:r>
        <w:rPr>
          <w:rFonts w:ascii="Times New Roman" w:hAnsi="Times New Roman" w:cs="Times New Roman"/>
          <w:b/>
        </w:rPr>
      </w:r>
    </w:p>
    <w:p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учитель </w:t>
      </w:r>
    </w:p>
    <w:p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МБОУ« Дударевская СОШ»</w:t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tabs defTabSz="708">
          <w:tab w:val="left" w:pos="853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ectPr>
          <w:footnotePr>
            <w:pos w:val="pageBottom"/>
            <w:numFmt w:val="decimal"/>
            <w:numStart w:val="1"/>
            <w:numRestart w:val="continuous"/>
          </w:footnotePr>
          <w:endnotePr>
            <w:pos w:val="docEnd"/>
            <w:numFmt w:val="lowerRoman"/>
            <w:numStart w:val="1"/>
            <w:numRestart w:val="continuous"/>
          </w:endnotePr>
          <w:type w:val="continuous"/>
          <w:pgSz w:h="16838" w:w="11906"/>
          <w:pgMar w:left="851" w:top="1134" w:right="850" w:bottom="1134"/>
          <w:paperSrc w:first="0" w:other="0" a="0" b="0"/>
          <w:pgNumType w:fmt="decimal"/>
          <w:cols w:num="2" w:equalWidth="1" w:space="708"/>
          <w:tmGutter w:val="3"/>
          <w:mirrorMargins w:val="0"/>
          <w:tmSection w:h="-1"/>
          <w:guidesAndGridMasterPages Id="0" numberOfVerticalGuides="0" numberOfHorizontalGuides="0"/>
          <w:guidesAndGridMasterPages Id="1" numberOfVerticalGuides="0" numberOfHorizontalGuides="0"/>
          <w:guidesAndGridMasterPages Id="2" numberOfVerticalGuides="0" numberOfHorizontalGuides="0"/>
        </w:sectPr>
      </w:pPr>
    </w:p>
    <w:p>
      <w:pPr>
        <w:tabs defTabSz="708">
          <w:tab w:val="left" w:pos="8535" w:leader="none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</w:rPr>
      </w:r>
    </w:p>
    <w:p>
      <w:pPr>
        <w:tabs defTabSz="708">
          <w:tab w:val="left" w:pos="853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</w:t>
      </w:r>
    </w:p>
    <w:tbl>
      <w:tblPr>
        <w:tblStyle w:val="TableGrid"/>
        <w:name w:val="Таблица1"/>
        <w:tabOrder w:val="0"/>
        <w:tblpPr w:horzAnchor="margin" w:vertAnchor="text" w:tblpY="450" w:leftFromText="180" w:rightFromText="180" w:topFromText="0" w:bottomFromText="0"/>
        <w:tblOverlap w:val="never"/>
        <w:jc w:val="left"/>
        <w:tblInd w:w="0" w:type="dxa"/>
        <w:tblW w:w="10421" w:type="dxa"/>
        <w:tblLook w:val="04A0" w:firstRow="1" w:lastRow="0" w:firstColumn="1" w:lastColumn="0" w:noHBand="0" w:noVBand="1"/>
      </w:tblPr>
      <w:tblGrid>
        <w:gridCol w:w="5207"/>
        <w:gridCol w:w="5214"/>
      </w:tblGrid>
      <w:tr>
        <w:trPr>
          <w:cantSplit w:val="0"/>
          <w:trHeight w:val="70" w:hRule="atLeast"/>
        </w:trPr>
        <w:tc>
          <w:tcPr>
            <w:tcW w:w="10421" w:type="dxa"/>
            <w:gridSpan w:val="2"/>
            <w:tmTcPr id="1741255343" protected="0"/>
          </w:tcPr>
          <w:p>
            <w:pPr>
              <w:pStyle w:val="para1"/>
              <w:numPr>
                <w:ilvl w:val="0"/>
                <w:numId w:val="1"/>
              </w:numPr>
              <w:ind w:left="395" w:hanging="360"/>
              <w: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Общие сведения</w:t>
            </w:r>
          </w:p>
        </w:tc>
      </w:tr>
      <w:tr>
        <w:trPr>
          <w:cantSplit w:val="0"/>
          <w:trHeight w:val="0" w:hRule="auto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Дата рождения (день, месяц, год)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5214" w:type="dxa"/>
            <w:tmTcPr id="1741255343" protected="0"/>
          </w:tcPr>
          <w:p>
            <w:pPr/>
            <w:r>
              <w:t xml:space="preserve"> 06.07.1966</w:t>
            </w:r>
          </w:p>
        </w:tc>
      </w:tr>
      <w:tr>
        <w:trPr>
          <w:cantSplit w:val="0"/>
          <w:trHeight w:val="0" w:hRule="auto"/>
        </w:trPr>
        <w:tc>
          <w:tcPr>
            <w:tcW w:w="10421" w:type="dxa"/>
            <w:gridSpan w:val="2"/>
            <w:tmTcPr id="1741255343" protected="0"/>
          </w:tcPr>
          <w:p>
            <w:pPr>
              <w:rPr>
                <w:b/>
                <w:i/>
              </w:rPr>
            </w:pPr>
            <w:r>
              <w:rPr>
                <w:b/>
                <w:i/>
                <w:lang w:val="en-us"/>
              </w:rPr>
              <w:t>2</w:t>
            </w:r>
            <w:r>
              <w:rPr>
                <w:b/>
                <w:i/>
              </w:rPr>
              <w:t>.   Работа</w:t>
            </w:r>
          </w:p>
        </w:tc>
      </w:tr>
      <w:tr>
        <w:trPr>
          <w:cantSplit w:val="0"/>
          <w:trHeight w:val="0" w:hRule="auto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Общий трудовой и педагогический стаж полных лет на момент заполнения карты)</w:t>
            </w:r>
          </w:p>
        </w:tc>
        <w:tc>
          <w:tcPr>
            <w:tcW w:w="5214" w:type="dxa"/>
            <w:tmTcPr id="1741255343" protected="0"/>
          </w:tcPr>
          <w:p>
            <w:pPr/>
            <w:r>
              <w:t>34,5/34</w:t>
            </w:r>
          </w:p>
        </w:tc>
      </w:tr>
      <w:tr>
        <w:trPr>
          <w:cantSplit w:val="0"/>
          <w:trHeight w:val="0" w:hRule="auto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Занимаемая должность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5214" w:type="dxa"/>
            <w:tmTcPr id="1741255343" protected="0"/>
          </w:tcPr>
          <w:p>
            <w:pPr/>
            <w:r>
              <w:t>учитель</w:t>
            </w:r>
          </w:p>
        </w:tc>
      </w:tr>
      <w:tr>
        <w:trPr>
          <w:cantSplit w:val="0"/>
          <w:trHeight w:val="0" w:hRule="auto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Квалификационная категория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5214" w:type="dxa"/>
            <w:tmTcPr id="1741255343" protected="0"/>
          </w:tcPr>
          <w:p>
            <w:pPr/>
            <w:r>
              <w:rPr>
                <w:lang w:eastAsia="ru-ru"/>
              </w:rPr>
              <w:t>Учитель иностранного языка, соответствие занимаемой должности приказ от 26.01.2018 №14</w:t>
            </w:r>
            <w:r/>
          </w:p>
        </w:tc>
      </w:tr>
      <w:tr>
        <w:trPr>
          <w:cantSplit w:val="0"/>
          <w:trHeight w:val="0" w:hRule="auto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Почетные звания и награды (наименования и даты получения)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5214" w:type="dxa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Грамоты РОО:</w:t>
            </w:r>
          </w:p>
          <w:p>
            <w:pPr/>
            <w:r>
              <w:rPr>
                <w:rFonts w:ascii="Times New Roman" w:hAnsi="Times New Roman" w:cs="Times New Roman"/>
                <w:sz w:val="24"/>
                <w:szCs w:val="24"/>
              </w:rPr>
              <w:t>2012г,2020г.</w:t>
            </w:r>
            <w:r/>
          </w:p>
        </w:tc>
      </w:tr>
      <w:tr>
        <w:trPr>
          <w:cantSplit w:val="0"/>
          <w:trHeight w:val="0" w:hRule="auto"/>
        </w:trPr>
        <w:tc>
          <w:tcPr>
            <w:tcW w:w="10421" w:type="dxa"/>
            <w:gridSpan w:val="2"/>
            <w:tmTcPr id="1741255343" protected="0"/>
          </w:tcPr>
          <w:p>
            <w:pPr/>
            <w:r>
              <w:rPr>
                <w:b/>
                <w:i/>
              </w:rPr>
              <w:t>3.   Образование</w:t>
            </w:r>
            <w:r/>
          </w:p>
        </w:tc>
      </w:tr>
      <w:tr>
        <w:trPr>
          <w:cantSplit w:val="0"/>
          <w:trHeight w:val="0" w:hRule="auto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Название и год окончания учреждения профессионального образования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5214" w:type="dxa"/>
            <w:tmTcPr id="1741255343" protected="0"/>
          </w:tcPr>
          <w:p>
            <w:pPr/>
            <w:r>
              <w:rPr>
                <w:rFonts w:ascii="Arial" w:hAnsi="Arial" w:eastAsia="Times New Roman" w:cs="Arial"/>
                <w:sz w:val="20"/>
                <w:szCs w:val="20"/>
                <w:lang w:eastAsia="ru-ru"/>
              </w:rPr>
              <w:t xml:space="preserve">Высшее, РГПИ, 1988, </w:t>
            </w:r>
            <w:r/>
          </w:p>
        </w:tc>
      </w:tr>
      <w:tr>
        <w:trPr>
          <w:cantSplit w:val="0"/>
          <w:trHeight w:val="0" w:hRule="auto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Специальность, квалификация по диплому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5214" w:type="dxa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lang w:eastAsia="ru-ru"/>
              </w:rPr>
              <w:t>иностранные языки-немецкий и 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Дополнительное профессиональное образование (профессиональная переподготовка)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5214" w:type="dxa"/>
            <w:tmTcPr id="1741255343" protected="0"/>
          </w:tcPr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 23 мая 2018 года по 13 июня 2018 г. Общество с ограниченной ответственностью «Международный центр консалтинга и образования «Велес» г. Таганрог: Технологии и инновационные формы педагогической деятельности учителя ( предмет «Английский язык»)  в  рамках ФГОС. </w:t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 27 декабря по 17 января 2020г. Автономная некоммерческая организация дополнительного профессионального образования «Институт современного образования» г. Воронеж: Организация деятельности старшего вожатого в образовательной организации согласно профессиональному стандарту «Специалист в области воспитания» </w:t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с 09 июля по 24 июля 2020г. ООО «Институт развития образования, повышения квалификации и переподготовки»: осуществление работы с обучающимися с ограниченными возможностями здоровья (ОВЗ) в условиях реализации ФГОС. </w:t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ООО «Центр инновационного образования и воспитания».2021г. г.Саратов : Обеспечение санитарно - эпидемиологических требований к образовательным организациям согласно СП 2.4. 3648 – 20» </w:t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>ООО «Центр инновационного образования и воспитания».2021г. г.Саратов : «Профилактика коронавируса, гриппа и других острых распираторных вирусных инфекций в ОО»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Прошла курсы «Деятельность наставника по педагогическому сопровождению компетентностного развития молодых педагогов в условиях реализации ФГОС и информирования НСУР» 2022г. </w:t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ООО «Региональный центр повышения квалификации»,2024.г.Рязань: «Учитель английского языка в условиях реализации обновленного ФГОС» </w:t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ООО «Региональный центр повышения квалификации»,2024.г.Рязань: «Внеурочная деятельность: методы и технологии организации учебно –воспитательной работы в  условиях реализации обновленных ФГОС» </w:t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  <w:t xml:space="preserve">ООО «Региональный центр повышения квалификации»,2024.г.Рязань: «Инклюзивное образование и технологии работы с обучающимися с ОВЗ и инвалидностью в условиях реализации обновленных </w:t>
            </w:r>
            <w:r/>
            <w:bookmarkStart w:id="0" w:name="_GoBack"/>
            <w:r/>
            <w:bookmarkEnd w:id="0"/>
            <w:r/>
            <w:r>
              <w:rPr>
                <w:lang w:eastAsia="ru-ru"/>
              </w:rPr>
              <w:t xml:space="preserve"> ФГОС» </w:t>
            </w:r>
            <w:r>
              <w:rPr>
                <w:lang w:eastAsia="ru-ru"/>
              </w:rPr>
            </w:r>
          </w:p>
          <w:p>
            <w:pPr>
              <w:rPr>
                <w:lang w:eastAsia="ru-ru"/>
              </w:rPr>
            </w:pPr>
            <w:r>
              <w:rPr>
                <w:lang w:eastAsia="ru-ru"/>
              </w:rPr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 w:val="0"/>
          <w:trHeight w:val="210" w:hRule="atLeast"/>
        </w:trPr>
        <w:tc>
          <w:tcPr>
            <w:tcW w:w="10421" w:type="dxa"/>
            <w:gridSpan w:val="2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         4.Сведения о  работнике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 w:val="0"/>
          <w:trHeight w:val="135" w:hRule="atLeast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 ,устанавливающий статус             « наставник»</w:t>
            </w:r>
          </w:p>
        </w:tc>
        <w:tc>
          <w:tcPr>
            <w:tcW w:w="5214" w:type="dxa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.2024 №126</w:t>
            </w:r>
          </w:p>
        </w:tc>
      </w:tr>
      <w:tr>
        <w:trPr>
          <w:cantSplit w:val="0"/>
          <w:trHeight w:val="126" w:hRule="atLeast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Реализуемая программа по наставничеству</w:t>
            </w:r>
          </w:p>
        </w:tc>
        <w:tc>
          <w:tcPr>
            <w:tcW w:w="5214" w:type="dxa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http://dudarewschool.ucoz.net/2024-2025/nastavnik/programma.pdf</w:t>
            </w:r>
          </w:p>
        </w:tc>
      </w:tr>
      <w:tr>
        <w:trPr>
          <w:cantSplit w:val="0"/>
          <w:trHeight w:val="135" w:hRule="atLeast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Модели  реализации наставничества</w:t>
            </w:r>
          </w:p>
        </w:tc>
        <w:tc>
          <w:tcPr>
            <w:tcW w:w="5214" w:type="dxa"/>
            <w:tmTcPr id="1741255343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-  учитель, учитель –ученик, ученик  ученик - </w:t>
            </w:r>
          </w:p>
        </w:tc>
      </w:tr>
      <w:tr>
        <w:trPr>
          <w:cantSplit w:val="0"/>
          <w:trHeight w:val="150" w:hRule="atLeast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наставляемых  педагогов</w:t>
            </w:r>
          </w:p>
        </w:tc>
        <w:tc>
          <w:tcPr>
            <w:tcW w:w="5214" w:type="dxa"/>
            <w:tmTcPr id="1741255343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5</w:t>
            </w:r>
          </w:p>
        </w:tc>
      </w:tr>
      <w:tr>
        <w:trPr>
          <w:cantSplit w:val="0"/>
          <w:trHeight w:val="111" w:hRule="atLeast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Наставляемые    </w:t>
            </w:r>
          </w:p>
        </w:tc>
        <w:tc>
          <w:tcPr>
            <w:tcW w:w="5214" w:type="dxa"/>
            <w:tmTcPr id="1741255343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Калюжная А.П. -http://dudarewschool.ucoz.net/2024-2025/nastavnik/informacionnaja_karta_nastavljaemykh.docx</w:t>
            </w:r>
          </w:p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Колычев С.М.- http://dudarewschool.ucoz.net/2024-2025/nastavnik/informacionnaja_karta_nastavljaemykh_kolychev.docx</w:t>
            </w:r>
          </w:p>
        </w:tc>
      </w:tr>
      <w:tr>
        <w:trPr>
          <w:cantSplit w:val="0"/>
          <w:trHeight w:val="135" w:hRule="atLeast"/>
        </w:trPr>
        <w:tc>
          <w:tcPr>
            <w:tcW w:w="10421" w:type="dxa"/>
            <w:gridSpan w:val="2"/>
            <w:tmTcPr id="1741255343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5.   Контакты</w:t>
            </w:r>
          </w:p>
        </w:tc>
      </w:tr>
      <w:tr>
        <w:trPr>
          <w:cantSplit w:val="0"/>
          <w:trHeight w:val="0" w:hRule="auto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Рабочий адрес с индексом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5214" w:type="dxa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346273 Ростовская обл., Шолоховский р., х.Дударевский ул.Лесная,7</w:t>
            </w:r>
          </w:p>
        </w:tc>
      </w:tr>
      <w:tr>
        <w:trPr>
          <w:cantSplit w:val="0"/>
          <w:trHeight w:val="0" w:hRule="auto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Рабочий телефон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5214" w:type="dxa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89381300802</w:t>
            </w:r>
          </w:p>
        </w:tc>
      </w:tr>
      <w:tr>
        <w:trPr>
          <w:cantSplit w:val="0"/>
          <w:trHeight w:val="0" w:hRule="auto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Электронная почта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5214" w:type="dxa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veragogol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@yandex.ru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Адрес личного сайта в интернете</w:t>
            </w:r>
          </w:p>
        </w:tc>
        <w:tc>
          <w:tcPr>
            <w:tcW w:w="5214" w:type="dxa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>
        <w:trPr>
          <w:cantSplit w:val="0"/>
          <w:trHeight w:val="0" w:hRule="auto"/>
        </w:trPr>
        <w:tc>
          <w:tcPr>
            <w:tcW w:w="10421" w:type="dxa"/>
            <w:gridSpan w:val="2"/>
            <w:vAlign w:val="center"/>
            <w:tmTcPr id="1741255343" protected="0"/>
          </w:tcPr>
          <w:p>
            <w:pPr>
              <w: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                      6.   Профессиональные ценности в статусе «наставник»</w: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Миссия наставника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5214" w:type="dxa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молодого специалиста, способствующая более эффективному распределению личностных ресурсов, самоопределению и развитию в профессиональном и культурном отношениях, формирование гражданской позиции</w:t>
            </w:r>
          </w:p>
        </w:tc>
      </w:tr>
      <w:tr>
        <w:trPr>
          <w:cantSplit w:val="0"/>
          <w:trHeight w:val="0" w:hRule="auto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Цель моей деятельности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5214" w:type="dxa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оказание практической помощи молодым специалистам в вопросах совершенствования теоретических и практических знаний и повышение их педагогического мастерства.</w:t>
            </w:r>
          </w:p>
        </w:tc>
      </w:tr>
      <w:tr>
        <w:trPr>
          <w:cantSplit w:val="0"/>
          <w:trHeight w:val="0" w:hRule="auto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Задачи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5214" w:type="dxa"/>
            <w:tmTcPr id="1741255343" protected="0"/>
          </w:tcPr>
          <w:p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повысить уровень общедидактической и методической подготовленности молодых специалистов;</w:t>
            </w:r>
          </w:p>
          <w:p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формировать потребности в непрерывном самообразовании, к овладению новыми формами, методами, приёмами обучения и воспитания обучающихся, умению практической реализации теоретических знаний;</w:t>
            </w:r>
          </w:p>
          <w:p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 помочь молодым специалистам использовать и эффективно внедрять достижения педагогической науки и передового педагогического опыта в образовательную деятельность;</w:t>
            </w:r>
          </w:p>
          <w:p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оказывать психологическую поддержку и методическую помощь молодым специалистам;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  <w:tr>
        <w:trPr>
          <w:cantSplit w:val="0"/>
          <w:trHeight w:val="0" w:hRule="auto"/>
        </w:trPr>
        <w:tc>
          <w:tcPr>
            <w:tcW w:w="5207" w:type="dxa"/>
            <w:tmTcPr id="1741255343" protected="0"/>
          </w:tcPr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 чем будет выражен результат моего взаимодействия с наставляемым</w:t>
            </w:r>
          </w:p>
          <w:p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</w:r>
          </w:p>
        </w:tc>
        <w:tc>
          <w:tcPr>
            <w:tcW w:w="5214" w:type="dxa"/>
            <w:tmTcPr id="1741255343" protected="0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молодого учителя как учителя - профессионала. 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методической, интеллектуальной культуры учителя.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Овладение системой контроля и оценки знаний учащихся.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Умение проектировать воспитательную систему, работать с классом на основе изучения личности ребенка, проводить индивидуальную работу.</w:t>
            </w:r>
          </w:p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</w:p>
        </w:tc>
      </w:tr>
    </w:tbl>
    <w:p>
      <w:pPr>
        <w:tabs defTabSz="708">
          <w:tab w:val="left" w:pos="853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</w:t>
      </w:r>
    </w:p>
    <w:p>
      <w:pPr>
        <w:tabs defTabSz="708">
          <w:tab w:val="left" w:pos="8535" w:leader="none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  <w:i/>
        </w:rPr>
      </w:r>
    </w:p>
    <w:p>
      <w:pPr>
        <w:spacing w:after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</w:r>
    </w:p>
    <w:p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</w:rPr>
      </w:r>
    </w:p>
    <w:p>
      <w:pPr>
        <w:spacing w:after="0" w:line="24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        </w:t>
      </w:r>
      <w:r>
        <w:rPr>
          <w:rFonts w:ascii="Times New Roman" w:hAnsi="Times New Roman" w:cs="Times New Roman"/>
          <w:b/>
        </w:rPr>
      </w:r>
    </w:p>
    <w:p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p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continuous"/>
      <w:pgSz w:h="16838" w:w="11906"/>
      <w:pgMar w:left="851" w:top="1134" w:right="850" w:bottom="1134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</w:font>
  <w:font w:name="Arial">
    <w:panose1 w:val="020B0604020202020204"/>
    <w:charset w:val="cc"/>
    <w:family w:val="swiss"/>
    <w:pitch w:val="default"/>
  </w:font>
  <w:font w:name="Calibri">
    <w:panose1 w:val="020F0502020204030204"/>
    <w:charset w:val="cc"/>
    <w:family w:val="swiss"/>
    <w:pitch w:val="default"/>
  </w:font>
  <w:font w:name="Tahoma">
    <w:panose1 w:val="020B0604030504040204"/>
    <w:charset w:val="cc"/>
    <w:family w:val="swiss"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abstractNum w:abstractNumId="0">
    <w:multiLevelType w:val="hybridMultilevel"/>
    <w:tmNoNumList/>
    <w:lvl w:ilvl="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>
      <w:numFmt w:val="none"/>
      <w:lvlText w:val=""/>
      <w:lvlJc w:val="left"/>
      <w:pPr>
        <w:tabs>
          <w:tab w:val="num" w:pos="360"/>
        </w:tabs>
        <w:ind w:left="360" w:hanging="360"/>
      </w:pPr>
    </w:lvl>
    <w:lvl w:ilvl="2">
      <w:numFmt w:val="none"/>
      <w:lvlText w:val=""/>
      <w:lvlJc w:val="left"/>
      <w:pPr>
        <w:tabs>
          <w:tab w:val="num" w:pos="360"/>
        </w:tabs>
        <w:ind w:left="360" w:hanging="360"/>
      </w:pPr>
    </w:lvl>
    <w:lvl w:ilvl="3">
      <w:numFmt w:val="none"/>
      <w:lvlText w:val=""/>
      <w:lvlJc w:val="left"/>
      <w:pPr>
        <w:tabs>
          <w:tab w:val="num" w:pos="360"/>
        </w:tabs>
        <w:ind w:left="360" w:hanging="360"/>
      </w:pPr>
    </w:lvl>
    <w:lvl w:ilvl="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>
      <w:numFmt w:val="none"/>
      <w:lvlText w:val=""/>
      <w:lvlJc w:val="left"/>
      <w:pPr>
        <w:tabs>
          <w:tab w:val="num" w:pos="360"/>
        </w:tabs>
        <w:ind w:left="360" w:hanging="360"/>
      </w:pPr>
    </w:lvl>
    <w:lvl w:ilvl="6">
      <w:numFmt w:val="none"/>
      <w:lvlText w:val=""/>
      <w:lvlJc w:val="left"/>
      <w:pPr>
        <w:tabs>
          <w:tab w:val="num" w:pos="360"/>
        </w:tabs>
        <w:ind w:left="360" w:hanging="360"/>
      </w:pPr>
    </w:lvl>
    <w:lvl w:ilvl="7">
      <w:numFmt w:val="none"/>
      <w:lvlText w:val=""/>
      <w:lvlJc w:val="left"/>
      <w:pPr>
        <w:tabs>
          <w:tab w:val="num" w:pos="360"/>
        </w:tabs>
        <w:ind w:left="360" w:hanging="360"/>
      </w:pPr>
    </w:lvl>
    <w:lvl w:ilvl="8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>
    <w:multiLevelType w:val="hybridMultilevel"/>
    <w:name w:val="Нумерованный список 1"/>
    <w:lvl w:ilvl="0">
      <w:start w:val="1"/>
      <w:numFmt w:val="decimal"/>
      <w:suff w:val="tab"/>
      <w:lvlText w:val="%1."/>
      <w:lvlJc w:val="left"/>
      <w:pPr>
        <w:ind w:left="35" w:hanging="0"/>
      </w:pPr>
    </w:lvl>
    <w:lvl w:ilvl="1">
      <w:start w:val="1"/>
      <w:numFmt w:val="lowerLetter"/>
      <w:suff w:val="tab"/>
      <w:lvlText w:val="%2."/>
      <w:lvlJc w:val="left"/>
      <w:pPr>
        <w:ind w:left="755" w:hanging="0"/>
      </w:pPr>
    </w:lvl>
    <w:lvl w:ilvl="2">
      <w:start w:val="1"/>
      <w:numFmt w:val="lowerRoman"/>
      <w:suff w:val="tab"/>
      <w:lvlText w:val="%3."/>
      <w:lvlJc w:val="right"/>
      <w:pPr>
        <w:ind w:left="1655" w:hanging="0"/>
      </w:pPr>
    </w:lvl>
    <w:lvl w:ilvl="3">
      <w:start w:val="1"/>
      <w:numFmt w:val="decimal"/>
      <w:suff w:val="tab"/>
      <w:lvlText w:val="%4."/>
      <w:lvlJc w:val="left"/>
      <w:pPr>
        <w:ind w:left="2195" w:hanging="0"/>
      </w:pPr>
    </w:lvl>
    <w:lvl w:ilvl="4">
      <w:start w:val="1"/>
      <w:numFmt w:val="lowerLetter"/>
      <w:suff w:val="tab"/>
      <w:lvlText w:val="%5."/>
      <w:lvlJc w:val="left"/>
      <w:pPr>
        <w:ind w:left="2915" w:hanging="0"/>
      </w:pPr>
    </w:lvl>
    <w:lvl w:ilvl="5">
      <w:start w:val="1"/>
      <w:numFmt w:val="lowerRoman"/>
      <w:suff w:val="tab"/>
      <w:lvlText w:val="%6."/>
      <w:lvlJc w:val="right"/>
      <w:pPr>
        <w:ind w:left="3815" w:hanging="0"/>
      </w:pPr>
    </w:lvl>
    <w:lvl w:ilvl="6">
      <w:start w:val="1"/>
      <w:numFmt w:val="decimal"/>
      <w:suff w:val="tab"/>
      <w:lvlText w:val="%7."/>
      <w:lvlJc w:val="left"/>
      <w:pPr>
        <w:ind w:left="4355" w:hanging="0"/>
      </w:pPr>
    </w:lvl>
    <w:lvl w:ilvl="7">
      <w:start w:val="1"/>
      <w:numFmt w:val="lowerLetter"/>
      <w:suff w:val="tab"/>
      <w:lvlText w:val="%8."/>
      <w:lvlJc w:val="left"/>
      <w:pPr>
        <w:ind w:left="5075" w:hanging="0"/>
      </w:pPr>
    </w:lvl>
    <w:lvl w:ilvl="8">
      <w:start w:val="1"/>
      <w:numFmt w:val="lowerRoman"/>
      <w:suff w:val="tab"/>
      <w:lvlText w:val="%9."/>
      <w:lvlJc w:val="right"/>
      <w:pPr>
        <w:ind w:left="5975" w:hanging="0"/>
      </w:pPr>
    </w:lvl>
  </w:abstractNum>
  <w:abstractNum w:abstractNumId="2">
    <w:multiLevelType w:val="hybridMultilevel"/>
    <w:name w:val="Нумерованный список 2"/>
    <w:lvl w:ilvl="0">
      <w:start w:val="1"/>
      <w:numFmt w:val="decimal"/>
      <w:suff w:val="tab"/>
      <w:lvlText w:val="%1)"/>
      <w:lvlJc w:val="left"/>
      <w:pPr>
        <w:ind w:left="568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abstractNum w:abstractNumId="3">
    <w:multiLevelType w:val="hybridMultilevel"/>
    <w:name w:val="Нумерованный список 3"/>
    <w:lvl w:ilvl="0">
      <w:start w:val="1"/>
      <w:numFmt w:val="upperRoman"/>
      <w:suff w:val="tab"/>
      <w:lvlText w:val="%1."/>
      <w:lvlJc w:val="left"/>
      <w:pPr>
        <w:ind w:left="360" w:hanging="0"/>
      </w:pPr>
    </w:lvl>
    <w:lvl w:ilvl="1">
      <w:start w:val="1"/>
      <w:numFmt w:val="lowerLetter"/>
      <w:suff w:val="tab"/>
      <w:lvlText w:val="%2."/>
      <w:lvlJc w:val="left"/>
      <w:pPr>
        <w:ind w:left="1080" w:hanging="0"/>
      </w:pPr>
    </w:lvl>
    <w:lvl w:ilvl="2">
      <w:start w:val="1"/>
      <w:numFmt w:val="lowerRoman"/>
      <w:suff w:val="tab"/>
      <w:lvlText w:val="%3."/>
      <w:lvlJc w:val="right"/>
      <w:pPr>
        <w:ind w:left="1980" w:hanging="0"/>
      </w:pPr>
    </w:lvl>
    <w:lvl w:ilvl="3">
      <w:start w:val="1"/>
      <w:numFmt w:val="decimal"/>
      <w:suff w:val="tab"/>
      <w:lvlText w:val="%4."/>
      <w:lvlJc w:val="left"/>
      <w:pPr>
        <w:ind w:left="2520" w:hanging="0"/>
      </w:pPr>
    </w:lvl>
    <w:lvl w:ilvl="4">
      <w:start w:val="1"/>
      <w:numFmt w:val="lowerLetter"/>
      <w:suff w:val="tab"/>
      <w:lvlText w:val="%5."/>
      <w:lvlJc w:val="left"/>
      <w:pPr>
        <w:ind w:left="3240" w:hanging="0"/>
      </w:pPr>
    </w:lvl>
    <w:lvl w:ilvl="5">
      <w:start w:val="1"/>
      <w:numFmt w:val="lowerRoman"/>
      <w:suff w:val="tab"/>
      <w:lvlText w:val="%6."/>
      <w:lvlJc w:val="right"/>
      <w:pPr>
        <w:ind w:left="4140" w:hanging="0"/>
      </w:pPr>
    </w:lvl>
    <w:lvl w:ilvl="6">
      <w:start w:val="1"/>
      <w:numFmt w:val="decimal"/>
      <w:suff w:val="tab"/>
      <w:lvlText w:val="%7."/>
      <w:lvlJc w:val="left"/>
      <w:pPr>
        <w:ind w:left="4680" w:hanging="0"/>
      </w:pPr>
    </w:lvl>
    <w:lvl w:ilvl="7">
      <w:start w:val="1"/>
      <w:numFmt w:val="lowerLetter"/>
      <w:suff w:val="tab"/>
      <w:lvlText w:val="%8."/>
      <w:lvlJc w:val="left"/>
      <w:pPr>
        <w:ind w:left="5400" w:hanging="0"/>
      </w:pPr>
    </w:lvl>
    <w:lvl w:ilvl="8">
      <w:start w:val="1"/>
      <w:numFmt w:val="lowerRoman"/>
      <w:suff w:val="tab"/>
      <w:lvlText w:val="%9."/>
      <w:lvlJc w:val="right"/>
      <w:pPr>
        <w:ind w:left="630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9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1"/>
    <w:tmLastPosSelect w:val="1"/>
    <w:tmLastPosFrameIdx w:val="25"/>
    <w:tmLastPosCaret>
      <w:tmLastPosPgfIdx w:val="0"/>
      <w:tmLastPosIdx w:val="0"/>
    </w:tmLastPosCaret>
    <w:tmLastPosAnchor>
      <w:tmLastPosPgfIdx w:val="0"/>
      <w:tmLastPosIdx w:val="63"/>
    </w:tmLastPosAnchor>
    <w:tmLastPosTblRect w:left="0" w:top="0" w:right="0" w:bottom="0"/>
  </w:tmLastPos>
  <w:tmAppRevision w:date="1741255343" w:val="1222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paragraph" w:styleId="para1">
    <w:name w:val="List Paragraph"/>
    <w:qFormat/>
    <w:basedOn w:val="para0"/>
    <w:pPr>
      <w:ind w:left="720"/>
      <w:contextualSpacing/>
    </w:pPr>
  </w:style>
  <w:style w:type="paragraph" w:styleId="para2">
    <w:name w:val="Balloon Text"/>
    <w:qFormat/>
    <w:basedOn w:val="par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Tahoma" w:hAnsi="Tahoma" w:cs="Tahoma"/>
      <w:sz w:val="16"/>
      <w:szCs w:val="16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microsoft.com/office/2007/relationships/stylesWithEffects" Target="stylesWithEffects.xml"/><Relationship Id="rId8" Type="http://schemas.openxmlformats.org/officeDocument/2006/relationships/image" Target="media/image1.jpeg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/>
  <cp:revision>29</cp:revision>
  <dcterms:created xsi:type="dcterms:W3CDTF">2022-06-06T08:25:00Z</dcterms:created>
  <dcterms:modified xsi:type="dcterms:W3CDTF">2025-03-06T10:02:23Z</dcterms:modified>
</cp:coreProperties>
</file>